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B74" w:rsidRPr="00104B74" w:rsidRDefault="00104B74" w:rsidP="00104B74">
      <w:pPr>
        <w:autoSpaceDE w:val="0"/>
        <w:autoSpaceDN w:val="0"/>
        <w:spacing w:after="0" w:line="230" w:lineRule="auto"/>
        <w:rPr>
          <w:lang w:val="ru-RU"/>
        </w:rPr>
      </w:pPr>
      <w:r w:rsidRPr="00104B74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104B74" w:rsidRPr="00104B74" w:rsidRDefault="00104B74" w:rsidP="00104B74">
      <w:pPr>
        <w:autoSpaceDE w:val="0"/>
        <w:autoSpaceDN w:val="0"/>
        <w:spacing w:before="346" w:after="0" w:line="271" w:lineRule="auto"/>
        <w:ind w:right="288" w:firstLine="180"/>
        <w:rPr>
          <w:lang w:val="ru-RU"/>
        </w:rPr>
      </w:pP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(далее — ФГОС НОО) по ОРКСЭ и обеспечивает содержательную составляющую ФГОС НОО. </w:t>
      </w:r>
    </w:p>
    <w:p w:rsidR="00104B74" w:rsidRPr="00104B74" w:rsidRDefault="00104B74" w:rsidP="00104B74">
      <w:pPr>
        <w:autoSpaceDE w:val="0"/>
        <w:autoSpaceDN w:val="0"/>
        <w:spacing w:before="262" w:after="0" w:line="262" w:lineRule="auto"/>
        <w:ind w:right="1008"/>
        <w:rPr>
          <w:lang w:val="ru-RU"/>
        </w:rPr>
      </w:pPr>
      <w:r w:rsidRPr="00104B74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«ОСНОВЫ РЕЛИГИОЗНЫХ КУЛЬТУР И СВЕТСКОЙ ЭТИКИ»</w:t>
      </w:r>
    </w:p>
    <w:p w:rsidR="00104B74" w:rsidRPr="00104B74" w:rsidRDefault="00104B74" w:rsidP="00104B74">
      <w:pPr>
        <w:autoSpaceDE w:val="0"/>
        <w:autoSpaceDN w:val="0"/>
        <w:spacing w:before="166" w:after="0" w:line="281" w:lineRule="auto"/>
        <w:ind w:right="288" w:firstLine="180"/>
        <w:rPr>
          <w:lang w:val="ru-RU"/>
        </w:rPr>
      </w:pPr>
      <w:r w:rsidRPr="00104B74">
        <w:rPr>
          <w:rFonts w:ascii="Times New Roman" w:eastAsia="Times New Roman" w:hAnsi="Times New Roman"/>
          <w:i/>
          <w:color w:val="000000"/>
          <w:sz w:val="24"/>
          <w:lang w:val="ru-RU"/>
        </w:rPr>
        <w:t>Планируемые результаты</w:t>
      </w: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освоения курса ОРКСЭ включают результаты по каждому учебному модулю. При конструировании планируемых результатов учитываются цели обучения, требования, которые представлены в стандарте, и специфика содержания каждого учебного модуля. Общие результаты содержат перечень личностных и 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достижений, которые приобретает каждый обучающийся, независимо от изучаемого модуля. </w:t>
      </w:r>
    </w:p>
    <w:p w:rsidR="00104B74" w:rsidRPr="00104B74" w:rsidRDefault="00104B74" w:rsidP="00104B74">
      <w:pPr>
        <w:autoSpaceDE w:val="0"/>
        <w:autoSpaceDN w:val="0"/>
        <w:spacing w:before="70" w:after="0"/>
        <w:ind w:firstLine="180"/>
        <w:rPr>
          <w:lang w:val="ru-RU"/>
        </w:rPr>
      </w:pP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Культурологическая направленность предмета способствует развитию у обучающихся </w:t>
      </w:r>
      <w:r w:rsidRPr="00104B74">
        <w:rPr>
          <w:lang w:val="ru-RU"/>
        </w:rPr>
        <w:br/>
      </w: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представлений о нравственных идеалах и ценностях религиозных и светских традиций народов России, формированию ценностного отношения к социальной реальности, осознанию роли буддизма, православия, ислама, иудаизма, светской этики в истории и культуре нашей страны.</w:t>
      </w:r>
    </w:p>
    <w:p w:rsidR="00104B74" w:rsidRPr="00104B74" w:rsidRDefault="00104B74" w:rsidP="00104B74">
      <w:pPr>
        <w:autoSpaceDE w:val="0"/>
        <w:autoSpaceDN w:val="0"/>
        <w:spacing w:before="70" w:after="0" w:line="283" w:lineRule="auto"/>
        <w:ind w:right="144"/>
        <w:rPr>
          <w:lang w:val="ru-RU"/>
        </w:rPr>
      </w:pP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Коммуникативный подход к преподаванию предмета ОРКСЭ предполагает организацию </w:t>
      </w:r>
      <w:r w:rsidRPr="00104B74">
        <w:rPr>
          <w:lang w:val="ru-RU"/>
        </w:rPr>
        <w:br/>
      </w: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коммуникативной деятельности обучающихся, требующей от них умения выслушивать позицию партнёра по деятельности, принимать её, согласовывать усилия для достижения поставленной цели, находить адекватные вербальные средства передачи информации и рефлексии. 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Деятельностный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подход, основывающийся на принципе диалогичности, осуществляется в процессе активного взаимодействия обучающихся, сотрудничества, обмена информацией, обсуждения разных точек зрения и т. п.</w:t>
      </w:r>
    </w:p>
    <w:p w:rsidR="00104B74" w:rsidRPr="00104B74" w:rsidRDefault="00104B74" w:rsidP="00104B74">
      <w:pPr>
        <w:autoSpaceDE w:val="0"/>
        <w:autoSpaceDN w:val="0"/>
        <w:spacing w:before="70" w:after="0" w:line="288" w:lineRule="auto"/>
        <w:ind w:right="288" w:firstLine="180"/>
        <w:rPr>
          <w:lang w:val="ru-RU"/>
        </w:rPr>
      </w:pP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Предпосылками усвоения младшими школьниками содержания курса являются психологические особенности детей, завершающих обучение в начальной школе: интерес к социальной жизни, любознательность, принятие авторитета взрослого. Психологи подчёркивают естественную открытость детей этого возраста, способность эмоционально реагировать на окружающую действительность, остро реагировать как на доброжелательность, отзывчивость, доброту других людей, так и на проявление несправедливости, нанесение обид и оскорблений. Всё это становится предпосылкой к пониманию законов существования в социуме и принятию их как руководства к собственному поведению. Вместе с тем в процессе 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обу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чения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необходимо учитывать, что младшие школьники с трудом усваивают абстрактные философские сентенции, нравственные поучения, поэтому особое внимание должно быть уделено эмоциональной стороне восприятия явлений социальной жизни, связанной с проявлением или нарушением нравственных, этических норм, обсуждение конкретных жизненных ситуаций, дающих образцы нравственно ценного поведения.</w:t>
      </w:r>
    </w:p>
    <w:p w:rsidR="00104B74" w:rsidRPr="00104B74" w:rsidRDefault="00104B74" w:rsidP="00104B74">
      <w:pPr>
        <w:autoSpaceDE w:val="0"/>
        <w:autoSpaceDN w:val="0"/>
        <w:spacing w:before="262" w:after="0" w:line="262" w:lineRule="auto"/>
        <w:ind w:right="864"/>
        <w:rPr>
          <w:lang w:val="ru-RU"/>
        </w:rPr>
      </w:pPr>
      <w:r w:rsidRPr="00104B74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УЧЕБНОГО ПРЕДМЕТА «ОСНОВЫ РЕЛИГИОЗНЫХ КУЛЬТУР И СВЕТСКОЙ ЭТИКИ»</w:t>
      </w:r>
    </w:p>
    <w:p w:rsidR="00104B74" w:rsidRPr="00104B74" w:rsidRDefault="00104B74" w:rsidP="00104B74">
      <w:pPr>
        <w:autoSpaceDE w:val="0"/>
        <w:autoSpaceDN w:val="0"/>
        <w:spacing w:before="166" w:after="0"/>
        <w:ind w:right="288" w:firstLine="180"/>
        <w:rPr>
          <w:lang w:val="ru-RU"/>
        </w:rPr>
      </w:pP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Целью ОРКСЭ является формирование у обучающегося мотивации к осознанному нравственному поведению, основанному на знании и уважении культурных и религиозных традиций </w:t>
      </w:r>
      <w:r w:rsidRPr="00104B74">
        <w:rPr>
          <w:lang w:val="ru-RU"/>
        </w:rPr>
        <w:br/>
      </w: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многонационального народа России, а также к диалогу с представителями других культур и мировоззрений.</w:t>
      </w:r>
    </w:p>
    <w:p w:rsidR="00104B74" w:rsidRPr="00104B74" w:rsidRDefault="00104B74" w:rsidP="00104B7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Основными задачами ОРКСЭ являются:</w:t>
      </w:r>
    </w:p>
    <w:p w:rsidR="00104B74" w:rsidRPr="00104B74" w:rsidRDefault="00104B74" w:rsidP="00104B74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знакомство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</w:t>
      </w:r>
    </w:p>
    <w:p w:rsidR="00104B74" w:rsidRPr="00104B74" w:rsidRDefault="00104B74" w:rsidP="00104B74">
      <w:pPr>
        <w:rPr>
          <w:lang w:val="ru-RU"/>
        </w:rPr>
        <w:sectPr w:rsidR="00104B74" w:rsidRPr="00104B74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04B74" w:rsidRPr="00104B74" w:rsidRDefault="00104B74" w:rsidP="00104B74">
      <w:pPr>
        <w:autoSpaceDE w:val="0"/>
        <w:autoSpaceDN w:val="0"/>
        <w:spacing w:after="66" w:line="220" w:lineRule="exact"/>
        <w:rPr>
          <w:lang w:val="ru-RU"/>
        </w:rPr>
      </w:pPr>
    </w:p>
    <w:p w:rsidR="00104B74" w:rsidRPr="00104B74" w:rsidRDefault="00104B74" w:rsidP="00104B74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(законных представителей);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ind w:left="420" w:right="288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развитие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представлений обучающихся о значении нравственных норм и ценностей в жизни личности, семьи, общества;</w:t>
      </w:r>
    </w:p>
    <w:p w:rsidR="00104B74" w:rsidRPr="00104B74" w:rsidRDefault="00104B74" w:rsidP="00104B74">
      <w:pPr>
        <w:autoSpaceDE w:val="0"/>
        <w:autoSpaceDN w:val="0"/>
        <w:spacing w:before="238" w:after="0" w:line="271" w:lineRule="auto"/>
        <w:ind w:left="420" w:right="144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обобщение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знаний, понятий и представлений о духовной культуре и морали, ранее </w:t>
      </w:r>
      <w:r w:rsidRPr="00104B74">
        <w:rPr>
          <w:lang w:val="ru-RU"/>
        </w:rPr>
        <w:br/>
      </w: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полученных в начальной школе, формирование ценностно-смысловой сферы личности с учётом мировоззренческих и культурных особенностей и потребностей семьи;</w:t>
      </w:r>
    </w:p>
    <w:p w:rsidR="00104B74" w:rsidRPr="00104B74" w:rsidRDefault="00104B74" w:rsidP="00104B74">
      <w:pPr>
        <w:autoSpaceDE w:val="0"/>
        <w:autoSpaceDN w:val="0"/>
        <w:spacing w:before="238" w:after="0" w:line="283" w:lineRule="auto"/>
        <w:ind w:left="420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развитие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способностей обучающихся к общению в 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полиэтничной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разномировоззренческой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и многоконфессиональной среде на основе взаимного уважения и диалога. Основной </w:t>
      </w:r>
      <w:r w:rsidRPr="00104B74">
        <w:rPr>
          <w:lang w:val="ru-RU"/>
        </w:rPr>
        <w:br/>
      </w: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методологический принцип реализации ОРКСЭ — культурологический подход, способствующий формированию у младших школьников первоначальных представлений о культуре </w:t>
      </w:r>
      <w:r w:rsidRPr="00104B74">
        <w:rPr>
          <w:lang w:val="ru-RU"/>
        </w:rPr>
        <w:br/>
      </w: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</w:r>
    </w:p>
    <w:p w:rsidR="00104B74" w:rsidRPr="00104B74" w:rsidRDefault="00104B74" w:rsidP="00104B74">
      <w:pPr>
        <w:autoSpaceDE w:val="0"/>
        <w:autoSpaceDN w:val="0"/>
        <w:spacing w:before="322" w:after="0" w:line="262" w:lineRule="auto"/>
        <w:ind w:right="432"/>
        <w:rPr>
          <w:lang w:val="ru-RU"/>
        </w:rPr>
      </w:pPr>
      <w:r w:rsidRPr="00104B74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«ОСНОВЫ РЕЛИГИОЗНЫХ КУЛЬТУР И СВЕТСКОЙ ЭТИКИ» В УЧЕБНОМ ПЛАНЕ</w:t>
      </w:r>
    </w:p>
    <w:p w:rsidR="00491A73" w:rsidRDefault="00104B74" w:rsidP="00491A73">
      <w:pPr>
        <w:tabs>
          <w:tab w:val="left" w:pos="180"/>
        </w:tabs>
        <w:autoSpaceDE w:val="0"/>
        <w:autoSpaceDN w:val="0"/>
        <w:spacing w:before="166" w:after="0" w:line="262" w:lineRule="auto"/>
        <w:rPr>
          <w:lang w:val="ru-RU"/>
        </w:rPr>
      </w:pPr>
      <w:r w:rsidRPr="00104B74">
        <w:rPr>
          <w:lang w:val="ru-RU"/>
        </w:rPr>
        <w:tab/>
      </w: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Учебный предмет "Основы религиозных культур и светской этики" изучается в 4 классе один час в неделе, общий объем составляет 34 часа.</w:t>
      </w:r>
    </w:p>
    <w:p w:rsidR="00491A73" w:rsidRPr="00104B74" w:rsidRDefault="00491A73" w:rsidP="00491A73">
      <w:pPr>
        <w:autoSpaceDE w:val="0"/>
        <w:autoSpaceDN w:val="0"/>
        <w:spacing w:after="0" w:line="230" w:lineRule="auto"/>
        <w:rPr>
          <w:lang w:val="ru-RU"/>
        </w:rPr>
      </w:pPr>
      <w:r w:rsidRPr="00104B7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491A73" w:rsidRPr="00104B74" w:rsidRDefault="00491A73" w:rsidP="00491A73">
      <w:pPr>
        <w:tabs>
          <w:tab w:val="left" w:pos="180"/>
        </w:tabs>
        <w:autoSpaceDE w:val="0"/>
        <w:autoSpaceDN w:val="0"/>
        <w:spacing w:before="346" w:after="0" w:line="283" w:lineRule="auto"/>
        <w:rPr>
          <w:lang w:val="ru-RU"/>
        </w:rPr>
      </w:pPr>
      <w:r w:rsidRPr="00104B74">
        <w:rPr>
          <w:lang w:val="ru-RU"/>
        </w:rPr>
        <w:tab/>
      </w:r>
      <w:r w:rsidRPr="00104B7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«ОСНОВЫ ИСЛАМСКОЙ </w:t>
      </w:r>
      <w:proofErr w:type="gramStart"/>
      <w:r w:rsidRPr="00104B74">
        <w:rPr>
          <w:rFonts w:ascii="Times New Roman" w:eastAsia="Times New Roman" w:hAnsi="Times New Roman"/>
          <w:b/>
          <w:color w:val="000000"/>
          <w:sz w:val="24"/>
          <w:lang w:val="ru-RU"/>
        </w:rPr>
        <w:t>КУЛЬТУРЫ»</w:t>
      </w:r>
      <w:r w:rsidRPr="00104B74">
        <w:rPr>
          <w:lang w:val="ru-RU"/>
        </w:rPr>
        <w:br/>
      </w:r>
      <w:r w:rsidRPr="00104B74">
        <w:rPr>
          <w:lang w:val="ru-RU"/>
        </w:rPr>
        <w:tab/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Россия — наша Родина. Введение в исламскую традицию. Культура и религия. Пророк Мухаммад— образец человека и учитель нравственности в исламской традиции. Во что верят правоверные мусульмане. Добро и зло в 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исламкой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традиции. Золотое правило нравственности. Любовь к </w:t>
      </w:r>
      <w:r w:rsidRPr="00104B74">
        <w:rPr>
          <w:lang w:val="ru-RU"/>
        </w:rPr>
        <w:br/>
      </w: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ближнему. Отношение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ценности ислама.</w:t>
      </w:r>
    </w:p>
    <w:p w:rsidR="00491A73" w:rsidRPr="00104B74" w:rsidRDefault="00491A73" w:rsidP="00491A73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Праздники исламских народов России: их происхождение и особенности проведения. Искусство ислама.</w:t>
      </w:r>
    </w:p>
    <w:p w:rsidR="00491A73" w:rsidRPr="00104B74" w:rsidRDefault="00491A73" w:rsidP="00491A73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lang w:val="ru-RU"/>
        </w:rPr>
      </w:pPr>
      <w:r w:rsidRPr="00104B74">
        <w:rPr>
          <w:lang w:val="ru-RU"/>
        </w:rPr>
        <w:tab/>
      </w: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491A73" w:rsidRPr="00104B74" w:rsidRDefault="00491A73" w:rsidP="00491A73">
      <w:pPr>
        <w:rPr>
          <w:lang w:val="ru-RU"/>
        </w:rPr>
        <w:sectPr w:rsidR="00491A73" w:rsidRPr="00104B74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91A73" w:rsidRDefault="00491A73" w:rsidP="00491A73">
      <w:pPr>
        <w:ind w:firstLine="708"/>
        <w:rPr>
          <w:lang w:val="ru-RU"/>
        </w:rPr>
      </w:pPr>
    </w:p>
    <w:p w:rsidR="00104B74" w:rsidRPr="00491A73" w:rsidRDefault="00491A73" w:rsidP="00491A73">
      <w:pPr>
        <w:tabs>
          <w:tab w:val="left" w:pos="855"/>
        </w:tabs>
        <w:rPr>
          <w:lang w:val="ru-RU"/>
        </w:rPr>
        <w:sectPr w:rsidR="00104B74" w:rsidRPr="00491A73">
          <w:pgSz w:w="11900" w:h="16840"/>
          <w:pgMar w:top="286" w:right="724" w:bottom="1440" w:left="666" w:header="720" w:footer="720" w:gutter="0"/>
          <w:cols w:space="720" w:equalWidth="0">
            <w:col w:w="10510" w:space="0"/>
          </w:cols>
          <w:docGrid w:linePitch="360"/>
        </w:sectPr>
      </w:pPr>
      <w:r>
        <w:rPr>
          <w:lang w:val="ru-RU"/>
        </w:rPr>
        <w:tab/>
      </w:r>
    </w:p>
    <w:p w:rsidR="00104B74" w:rsidRPr="00104B74" w:rsidRDefault="00104B74" w:rsidP="00104B74">
      <w:pPr>
        <w:autoSpaceDE w:val="0"/>
        <w:autoSpaceDN w:val="0"/>
        <w:spacing w:after="78" w:line="220" w:lineRule="exact"/>
        <w:rPr>
          <w:lang w:val="ru-RU"/>
        </w:rPr>
      </w:pPr>
    </w:p>
    <w:p w:rsidR="00104B74" w:rsidRPr="00104B74" w:rsidRDefault="00104B74" w:rsidP="00104B74">
      <w:pPr>
        <w:autoSpaceDE w:val="0"/>
        <w:autoSpaceDN w:val="0"/>
        <w:spacing w:after="0" w:line="230" w:lineRule="auto"/>
        <w:rPr>
          <w:lang w:val="ru-RU"/>
        </w:rPr>
      </w:pPr>
      <w:r w:rsidRPr="00104B74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104B74" w:rsidRPr="00104B74" w:rsidRDefault="00104B74" w:rsidP="00104B74">
      <w:pPr>
        <w:autoSpaceDE w:val="0"/>
        <w:autoSpaceDN w:val="0"/>
        <w:spacing w:before="346" w:after="0" w:line="230" w:lineRule="auto"/>
        <w:rPr>
          <w:lang w:val="ru-RU"/>
        </w:rPr>
      </w:pPr>
      <w:r w:rsidRPr="00104B74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104B74" w:rsidRPr="00104B74" w:rsidRDefault="00104B74" w:rsidP="00104B74">
      <w:pPr>
        <w:tabs>
          <w:tab w:val="left" w:pos="180"/>
        </w:tabs>
        <w:autoSpaceDE w:val="0"/>
        <w:autoSpaceDN w:val="0"/>
        <w:spacing w:before="166" w:after="0" w:line="262" w:lineRule="auto"/>
        <w:ind w:right="576"/>
        <w:rPr>
          <w:lang w:val="ru-RU"/>
        </w:rPr>
      </w:pPr>
      <w:r w:rsidRPr="00104B74">
        <w:rPr>
          <w:lang w:val="ru-RU"/>
        </w:rPr>
        <w:tab/>
      </w: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«Основы религиозных культур и светской этики» в 4 классе у обучающегося будут сформированы следующие личностные результаты:</w:t>
      </w:r>
    </w:p>
    <w:p w:rsidR="00104B74" w:rsidRPr="00104B74" w:rsidRDefault="00104B74" w:rsidP="00104B74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основы российской гражданской идентичности, испытывать чувство гордости за свою Родину;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ind w:left="420" w:right="144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формировать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национальную и гражданскую 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самоидентичность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, осознавать свою этническую и национальную принадлежность;</w:t>
      </w:r>
    </w:p>
    <w:p w:rsidR="00104B74" w:rsidRPr="00104B74" w:rsidRDefault="00104B74" w:rsidP="00104B74">
      <w:pPr>
        <w:autoSpaceDE w:val="0"/>
        <w:autoSpaceDN w:val="0"/>
        <w:spacing w:before="240" w:after="0" w:line="262" w:lineRule="auto"/>
        <w:ind w:left="420" w:right="144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значение гуманистических и демократических ценностных ориентаций; осознавать ценность человеческой жизни;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значение нравственных норм и ценностей как условия жизни личности, семьи, </w:t>
      </w:r>
      <w:bookmarkStart w:id="0" w:name="_GoBack"/>
      <w:bookmarkEnd w:id="0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общества;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ind w:left="420" w:right="864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осознавать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право гражданина РФ исповедовать любую традиционную религию или не исповедовать никакой ре​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лигии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104B74" w:rsidRPr="00104B74" w:rsidRDefault="00104B74" w:rsidP="00104B74">
      <w:pPr>
        <w:autoSpaceDE w:val="0"/>
        <w:autoSpaceDN w:val="0"/>
        <w:spacing w:before="238" w:after="0" w:line="271" w:lineRule="auto"/>
        <w:ind w:left="420" w:right="432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строить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104B74" w:rsidRPr="00104B74" w:rsidRDefault="00104B74" w:rsidP="00104B74">
      <w:pPr>
        <w:autoSpaceDE w:val="0"/>
        <w:autoSpaceDN w:val="0"/>
        <w:spacing w:before="238" w:after="0" w:line="271" w:lineRule="auto"/>
        <w:ind w:left="420" w:right="144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соотносить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104B74" w:rsidRPr="00104B74" w:rsidRDefault="00104B74" w:rsidP="00104B74">
      <w:pPr>
        <w:autoSpaceDE w:val="0"/>
        <w:autoSpaceDN w:val="0"/>
        <w:spacing w:before="238" w:after="0" w:line="271" w:lineRule="auto"/>
        <w:ind w:left="420" w:right="432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строить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104B74" w:rsidRPr="00104B74" w:rsidRDefault="00104B74" w:rsidP="00104B74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оскорб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104B74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ляющих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других людей;</w:t>
      </w:r>
    </w:p>
    <w:p w:rsidR="00104B74" w:rsidRPr="00104B74" w:rsidRDefault="00104B74" w:rsidP="00104B74">
      <w:pPr>
        <w:autoSpaceDE w:val="0"/>
        <w:autoSpaceDN w:val="0"/>
        <w:spacing w:before="240" w:after="0" w:line="230" w:lineRule="auto"/>
        <w:ind w:left="420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необходимость бережного отношения к материальным и духовным ценностям.</w:t>
      </w:r>
    </w:p>
    <w:p w:rsidR="00104B74" w:rsidRPr="00104B74" w:rsidRDefault="00104B74" w:rsidP="00104B74">
      <w:pPr>
        <w:autoSpaceDE w:val="0"/>
        <w:autoSpaceDN w:val="0"/>
        <w:spacing w:before="324" w:after="0" w:line="230" w:lineRule="auto"/>
        <w:rPr>
          <w:lang w:val="ru-RU"/>
        </w:rPr>
      </w:pPr>
      <w:r w:rsidRPr="00104B74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104B74" w:rsidRPr="00104B74" w:rsidRDefault="00104B74" w:rsidP="00104B74">
      <w:pPr>
        <w:autoSpaceDE w:val="0"/>
        <w:autoSpaceDN w:val="0"/>
        <w:spacing w:before="226" w:after="0" w:line="262" w:lineRule="auto"/>
        <w:ind w:left="420" w:right="576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овладевать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способностью понимания и сохранения целей и задач учебной деятельности, поиска оптимальных средств их достижения;</w:t>
      </w:r>
    </w:p>
    <w:p w:rsidR="00104B74" w:rsidRPr="00104B74" w:rsidRDefault="00104B74" w:rsidP="00104B74">
      <w:pPr>
        <w:autoSpaceDE w:val="0"/>
        <w:autoSpaceDN w:val="0"/>
        <w:spacing w:before="238" w:after="0" w:line="281" w:lineRule="auto"/>
        <w:ind w:left="420" w:right="144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формировать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умения планировать, контролировать и оценивать учебные действия в </w:t>
      </w:r>
      <w:r w:rsidRPr="00104B74">
        <w:rPr>
          <w:lang w:val="ru-RU"/>
        </w:rPr>
        <w:br/>
      </w: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104B74" w:rsidRPr="00104B74" w:rsidRDefault="00104B74" w:rsidP="00104B74">
      <w:pPr>
        <w:autoSpaceDE w:val="0"/>
        <w:autoSpaceDN w:val="0"/>
        <w:spacing w:before="238" w:after="0" w:line="271" w:lineRule="auto"/>
        <w:ind w:left="420" w:right="432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умения в различных видах речевой деятельности и коммуникативных ситуациях; адекватное использование речевых средств и средств информационно-</w:t>
      </w:r>
      <w:r w:rsidRPr="00104B74">
        <w:rPr>
          <w:lang w:val="ru-RU"/>
        </w:rPr>
        <w:br/>
      </w: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коммуникационных технологий для решения различных коммуникативных и познавательных</w:t>
      </w:r>
    </w:p>
    <w:p w:rsidR="00104B74" w:rsidRPr="00104B74" w:rsidRDefault="00104B74" w:rsidP="00104B74">
      <w:pPr>
        <w:rPr>
          <w:lang w:val="ru-RU"/>
        </w:rPr>
        <w:sectPr w:rsidR="00104B74" w:rsidRPr="00104B74">
          <w:pgSz w:w="11900" w:h="16840"/>
          <w:pgMar w:top="298" w:right="650" w:bottom="40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04B74" w:rsidRPr="00104B74" w:rsidRDefault="00104B74" w:rsidP="00104B74">
      <w:pPr>
        <w:autoSpaceDE w:val="0"/>
        <w:autoSpaceDN w:val="0"/>
        <w:spacing w:after="66" w:line="220" w:lineRule="exact"/>
        <w:rPr>
          <w:lang w:val="ru-RU"/>
        </w:rPr>
      </w:pPr>
    </w:p>
    <w:p w:rsidR="00104B74" w:rsidRPr="00104B74" w:rsidRDefault="00104B74" w:rsidP="00104B74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задач;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ind w:left="240" w:right="1872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умения в области работы с информацией, осуществления информационного поиска для выполнения учебных заданий;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овладевать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104B74" w:rsidRPr="00104B74" w:rsidRDefault="00104B74" w:rsidP="00104B74">
      <w:pPr>
        <w:autoSpaceDE w:val="0"/>
        <w:autoSpaceDN w:val="0"/>
        <w:spacing w:before="238" w:after="0" w:line="271" w:lineRule="auto"/>
        <w:ind w:left="240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овладевать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104B74" w:rsidRPr="00104B74" w:rsidRDefault="00104B74" w:rsidP="00104B74">
      <w:pPr>
        <w:autoSpaceDE w:val="0"/>
        <w:autoSpaceDN w:val="0"/>
        <w:spacing w:before="240" w:after="0" w:line="271" w:lineRule="auto"/>
        <w:ind w:left="240" w:right="762"/>
        <w:jc w:val="both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формировать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104B74" w:rsidRPr="00104B74" w:rsidRDefault="00104B74" w:rsidP="00104B74">
      <w:pPr>
        <w:autoSpaceDE w:val="0"/>
        <w:autoSpaceDN w:val="0"/>
        <w:spacing w:before="238" w:after="0" w:line="271" w:lineRule="auto"/>
        <w:ind w:left="240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104B74" w:rsidRPr="00104B74" w:rsidRDefault="00104B74" w:rsidP="00104B74">
      <w:pPr>
        <w:autoSpaceDE w:val="0"/>
        <w:autoSpaceDN w:val="0"/>
        <w:spacing w:before="298" w:after="0" w:line="230" w:lineRule="auto"/>
        <w:rPr>
          <w:lang w:val="ru-RU"/>
        </w:rPr>
      </w:pPr>
      <w:r w:rsidRPr="00104B74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учебные действия</w:t>
      </w:r>
    </w:p>
    <w:p w:rsidR="00104B74" w:rsidRPr="00104B74" w:rsidRDefault="00104B74" w:rsidP="00104B74">
      <w:pPr>
        <w:autoSpaceDE w:val="0"/>
        <w:autoSpaceDN w:val="0"/>
        <w:spacing w:before="190" w:after="0" w:line="230" w:lineRule="auto"/>
        <w:rPr>
          <w:lang w:val="ru-RU"/>
        </w:rPr>
      </w:pPr>
      <w:r w:rsidRPr="00104B7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Познавательные УУД:</w:t>
      </w:r>
    </w:p>
    <w:p w:rsidR="00104B74" w:rsidRPr="00104B74" w:rsidRDefault="00104B74" w:rsidP="00104B74">
      <w:pPr>
        <w:autoSpaceDE w:val="0"/>
        <w:autoSpaceDN w:val="0"/>
        <w:spacing w:before="178" w:after="0" w:line="271" w:lineRule="auto"/>
        <w:ind w:left="240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в понятиях, отражающих нравственные ценности общества — мораль, этика, этикет, справедливость, гуманизм, благотворительность, а также используемых в разных религиях (в пределах изученного);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разные методы получения знаний о традиционных религиях и светской этике (наблюдение, чтение, сравнение, вычисление);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ind w:left="144" w:right="864"/>
        <w:jc w:val="center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применять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ind w:left="240" w:right="144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признавать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возможность существования разных точек зрения; обосновывать свои суждения, приводить убедительные доказательства;</w:t>
      </w:r>
    </w:p>
    <w:p w:rsidR="00104B74" w:rsidRPr="00104B74" w:rsidRDefault="00104B74" w:rsidP="00104B74">
      <w:pPr>
        <w:autoSpaceDE w:val="0"/>
        <w:autoSpaceDN w:val="0"/>
        <w:spacing w:before="240" w:after="0" w:line="230" w:lineRule="auto"/>
        <w:ind w:left="240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выполнять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совместные проектные задания с опорой на предложенные образцы.</w:t>
      </w:r>
    </w:p>
    <w:p w:rsidR="00104B74" w:rsidRPr="00104B74" w:rsidRDefault="00104B74" w:rsidP="00104B74">
      <w:pPr>
        <w:autoSpaceDE w:val="0"/>
        <w:autoSpaceDN w:val="0"/>
        <w:spacing w:before="300" w:after="0" w:line="230" w:lineRule="auto"/>
        <w:rPr>
          <w:lang w:val="ru-RU"/>
        </w:rPr>
      </w:pPr>
      <w:r w:rsidRPr="00104B7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</w:p>
    <w:p w:rsidR="00104B74" w:rsidRPr="00104B74" w:rsidRDefault="00104B74" w:rsidP="00104B74">
      <w:pPr>
        <w:autoSpaceDE w:val="0"/>
        <w:autoSpaceDN w:val="0"/>
        <w:spacing w:before="178" w:after="0" w:line="262" w:lineRule="auto"/>
        <w:ind w:left="240" w:right="1584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воспроизводить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прослушанную (прочитанную) информацию, подчёркивать её принадлежность к определённой религии и/или к гражданской этике;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ind w:left="240" w:right="432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разные средства для получения информации в соответствии с поставленной учебной задачей (текстовую, графическую, видео);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ind w:left="240" w:right="432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находить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, сравнивать информацию, представленную в разных источниках, с помощью учителя, оценивать её объективность и правильность.</w:t>
      </w:r>
    </w:p>
    <w:p w:rsidR="00104B74" w:rsidRPr="00104B74" w:rsidRDefault="00104B74" w:rsidP="00104B74">
      <w:pPr>
        <w:autoSpaceDE w:val="0"/>
        <w:autoSpaceDN w:val="0"/>
        <w:spacing w:before="298" w:after="0" w:line="230" w:lineRule="auto"/>
        <w:rPr>
          <w:lang w:val="ru-RU"/>
        </w:rPr>
      </w:pPr>
      <w:r w:rsidRPr="00104B7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Коммуникативные УУД:</w:t>
      </w:r>
    </w:p>
    <w:p w:rsidR="00104B74" w:rsidRPr="00104B74" w:rsidRDefault="00104B74" w:rsidP="00104B74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смысловое чтение для выделения главной мысли религиозных притч, сказаний,</w:t>
      </w:r>
    </w:p>
    <w:p w:rsidR="00104B74" w:rsidRPr="00104B74" w:rsidRDefault="00104B74" w:rsidP="00104B74">
      <w:pPr>
        <w:rPr>
          <w:lang w:val="ru-RU"/>
        </w:rPr>
        <w:sectPr w:rsidR="00104B74" w:rsidRPr="00104B74">
          <w:pgSz w:w="11900" w:h="16840"/>
          <w:pgMar w:top="286" w:right="694" w:bottom="378" w:left="846" w:header="720" w:footer="720" w:gutter="0"/>
          <w:cols w:space="720" w:equalWidth="0">
            <w:col w:w="10360" w:space="0"/>
          </w:cols>
          <w:docGrid w:linePitch="360"/>
        </w:sectPr>
      </w:pPr>
    </w:p>
    <w:p w:rsidR="00104B74" w:rsidRPr="00104B74" w:rsidRDefault="00104B74" w:rsidP="00104B74">
      <w:pPr>
        <w:autoSpaceDE w:val="0"/>
        <w:autoSpaceDN w:val="0"/>
        <w:spacing w:after="66" w:line="220" w:lineRule="exact"/>
        <w:rPr>
          <w:lang w:val="ru-RU"/>
        </w:rPr>
      </w:pPr>
    </w:p>
    <w:p w:rsidR="00104B74" w:rsidRPr="00104B74" w:rsidRDefault="00104B74" w:rsidP="00104B74">
      <w:pPr>
        <w:autoSpaceDE w:val="0"/>
        <w:autoSpaceDN w:val="0"/>
        <w:spacing w:after="0" w:line="262" w:lineRule="auto"/>
        <w:ind w:left="420" w:right="144"/>
        <w:rPr>
          <w:lang w:val="ru-RU"/>
        </w:rPr>
      </w:pP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104B74" w:rsidRPr="00104B74" w:rsidRDefault="00104B74" w:rsidP="00104B74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соблюдать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ind w:left="420" w:right="288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создавать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104B74" w:rsidRPr="00104B74" w:rsidRDefault="00104B74" w:rsidP="00104B74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104B7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Регулятивные УУД:</w:t>
      </w:r>
    </w:p>
    <w:p w:rsidR="00104B74" w:rsidRPr="00104B74" w:rsidRDefault="00104B74" w:rsidP="00104B74">
      <w:pPr>
        <w:autoSpaceDE w:val="0"/>
        <w:autoSpaceDN w:val="0"/>
        <w:spacing w:before="180" w:after="0"/>
        <w:ind w:left="420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проявлять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104B74" w:rsidRPr="00104B74" w:rsidRDefault="00104B74" w:rsidP="00104B74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проявлять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готовность изменять себя, оценивать свои поступки, ориентируясь на </w:t>
      </w:r>
      <w:r w:rsidRPr="00104B74">
        <w:rPr>
          <w:lang w:val="ru-RU"/>
        </w:rPr>
        <w:br/>
      </w: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ind w:left="420" w:right="144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104B74" w:rsidRPr="00104B74" w:rsidRDefault="00104B74" w:rsidP="00104B74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выражать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ind w:left="420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проявлять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104B74" w:rsidRPr="00104B74" w:rsidRDefault="00104B74" w:rsidP="00104B74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104B7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Совместная деятельность:</w:t>
      </w:r>
    </w:p>
    <w:p w:rsidR="00104B74" w:rsidRPr="00104B74" w:rsidRDefault="00104B74" w:rsidP="00104B74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выбирать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104B74" w:rsidRPr="00104B74" w:rsidRDefault="00104B74" w:rsidP="00104B74">
      <w:pPr>
        <w:autoSpaceDE w:val="0"/>
        <w:autoSpaceDN w:val="0"/>
        <w:spacing w:before="240" w:after="0" w:line="262" w:lineRule="auto"/>
        <w:ind w:left="420" w:right="720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владеть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ind w:left="420" w:right="288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готовить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видеопрезентацией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104B74" w:rsidRPr="00104B74" w:rsidRDefault="00104B74" w:rsidP="00104B74">
      <w:pPr>
        <w:autoSpaceDE w:val="0"/>
        <w:autoSpaceDN w:val="0"/>
        <w:spacing w:before="322" w:after="0" w:line="230" w:lineRule="auto"/>
        <w:rPr>
          <w:lang w:val="ru-RU"/>
        </w:rPr>
      </w:pPr>
      <w:r w:rsidRPr="00104B74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104B74" w:rsidRPr="00104B74" w:rsidRDefault="00104B74" w:rsidP="00104B74">
      <w:pPr>
        <w:tabs>
          <w:tab w:val="left" w:pos="180"/>
        </w:tabs>
        <w:autoSpaceDE w:val="0"/>
        <w:autoSpaceDN w:val="0"/>
        <w:spacing w:before="166" w:after="0" w:line="262" w:lineRule="auto"/>
        <w:ind w:right="864"/>
        <w:rPr>
          <w:lang w:val="ru-RU"/>
        </w:rPr>
      </w:pPr>
      <w:r w:rsidRPr="00104B74">
        <w:rPr>
          <w:lang w:val="ru-RU"/>
        </w:rPr>
        <w:tab/>
      </w: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Предметные результаты освоения образовательной программы модуля «Основы исламской культуры» должны отражать 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умений:</w:t>
      </w:r>
    </w:p>
    <w:p w:rsidR="00104B74" w:rsidRPr="00104B74" w:rsidRDefault="00104B74" w:rsidP="00104B74">
      <w:pPr>
        <w:autoSpaceDE w:val="0"/>
        <w:autoSpaceDN w:val="0"/>
        <w:spacing w:before="298" w:after="0" w:line="271" w:lineRule="auto"/>
        <w:ind w:left="420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выражать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ind w:left="420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выражать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104B74" w:rsidRPr="00104B74" w:rsidRDefault="00104B74" w:rsidP="00104B74">
      <w:pPr>
        <w:rPr>
          <w:lang w:val="ru-RU"/>
        </w:rPr>
        <w:sectPr w:rsidR="00104B74" w:rsidRPr="00104B74">
          <w:pgSz w:w="11900" w:h="16840"/>
          <w:pgMar w:top="286" w:right="712" w:bottom="402" w:left="666" w:header="720" w:footer="720" w:gutter="0"/>
          <w:cols w:space="720" w:equalWidth="0">
            <w:col w:w="10522" w:space="0"/>
          </w:cols>
          <w:docGrid w:linePitch="360"/>
        </w:sectPr>
      </w:pPr>
    </w:p>
    <w:p w:rsidR="00104B74" w:rsidRPr="00104B74" w:rsidRDefault="00104B74" w:rsidP="00104B74">
      <w:pPr>
        <w:autoSpaceDE w:val="0"/>
        <w:autoSpaceDN w:val="0"/>
        <w:spacing w:after="66" w:line="220" w:lineRule="exact"/>
        <w:rPr>
          <w:lang w:val="ru-RU"/>
        </w:rPr>
      </w:pPr>
    </w:p>
    <w:p w:rsidR="00104B74" w:rsidRPr="00104B74" w:rsidRDefault="00104B74" w:rsidP="00104B74">
      <w:pPr>
        <w:autoSpaceDE w:val="0"/>
        <w:autoSpaceDN w:val="0"/>
        <w:spacing w:after="0" w:line="271" w:lineRule="auto"/>
        <w:ind w:right="576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выражать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104B74" w:rsidRPr="00104B74" w:rsidRDefault="00104B74" w:rsidP="00104B74">
      <w:pPr>
        <w:autoSpaceDE w:val="0"/>
        <w:autoSpaceDN w:val="0"/>
        <w:spacing w:before="238" w:after="0" w:line="271" w:lineRule="auto"/>
        <w:ind w:right="144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раскрывать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</w:p>
    <w:p w:rsidR="00104B74" w:rsidRPr="00104B74" w:rsidRDefault="00104B74" w:rsidP="00104B74">
      <w:pPr>
        <w:autoSpaceDE w:val="0"/>
        <w:autoSpaceDN w:val="0"/>
        <w:spacing w:before="240" w:after="0" w:line="262" w:lineRule="auto"/>
        <w:ind w:right="432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первоначальный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опыт осмысления и нравственной оценки поступков, поведения (своих и других людей) с позиций исламской этики;</w:t>
      </w:r>
    </w:p>
    <w:p w:rsidR="00104B74" w:rsidRPr="00104B74" w:rsidRDefault="00104B74" w:rsidP="00104B74">
      <w:pPr>
        <w:autoSpaceDE w:val="0"/>
        <w:autoSpaceDN w:val="0"/>
        <w:spacing w:before="240" w:after="0" w:line="262" w:lineRule="auto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раскрывать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ind w:right="432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о Священном Коране и сунне — примерах из жизни пророка Мухаммада; о праведных предках, о ритуальной практике в исламе (намаз, хадж, пост, 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закят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дуа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зикр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);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ind w:right="720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о назначении и устройстве мечети (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минбар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михраб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), нормах поведения в мечети, общения с верующими и служителями ислама;</w:t>
      </w:r>
    </w:p>
    <w:p w:rsidR="00104B74" w:rsidRPr="00104B74" w:rsidRDefault="00104B74" w:rsidP="00104B74">
      <w:pPr>
        <w:autoSpaceDE w:val="0"/>
        <w:autoSpaceDN w:val="0"/>
        <w:spacing w:before="238" w:after="0" w:line="230" w:lineRule="auto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о праздниках в исламе (Ураза-байрам, Курбан-байрам, 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Маулид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);</w:t>
      </w:r>
    </w:p>
    <w:p w:rsidR="00104B74" w:rsidRPr="00104B74" w:rsidRDefault="00104B74" w:rsidP="00104B74">
      <w:pPr>
        <w:autoSpaceDE w:val="0"/>
        <w:autoSpaceDN w:val="0"/>
        <w:spacing w:before="238" w:after="0"/>
        <w:ind w:right="720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раскрывать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основное содержание норм отношений в исламской семье, обязанностей и ответственности членов семьи; норм отношений детей к отцу, матери, братьям и сёстрам, старшим по возрасту, предкам; норм отношений с дальними родственниками, соседями; исламских семейных ценностей;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исламскую символику, объяснять своими словами её смысл и охарактеризовать назначение исламского орнамента;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ind w:right="576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</w:r>
    </w:p>
    <w:p w:rsidR="00104B74" w:rsidRPr="00104B74" w:rsidRDefault="00104B74" w:rsidP="00104B74">
      <w:pPr>
        <w:autoSpaceDE w:val="0"/>
        <w:autoSpaceDN w:val="0"/>
        <w:spacing w:before="238" w:after="0" w:line="274" w:lineRule="auto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излагать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104B74" w:rsidRPr="00104B74" w:rsidRDefault="00104B74" w:rsidP="00104B74">
      <w:pPr>
        <w:autoSpaceDE w:val="0"/>
        <w:autoSpaceDN w:val="0"/>
        <w:spacing w:before="238" w:after="0" w:line="271" w:lineRule="auto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первоначальный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ind w:right="288"/>
        <w:jc w:val="center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приводить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примеры нравственных поступков, совершаемых с опорой на этические нормы религиозной культуры и внутреннюю установку личности поступать согласно своей совести;</w:t>
      </w:r>
    </w:p>
    <w:p w:rsidR="00104B74" w:rsidRPr="00104B74" w:rsidRDefault="00104B74" w:rsidP="00104B74">
      <w:pPr>
        <w:autoSpaceDE w:val="0"/>
        <w:autoSpaceDN w:val="0"/>
        <w:spacing w:before="238" w:after="0" w:line="281" w:lineRule="auto"/>
        <w:ind w:right="432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выражать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многорелигиозного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Оте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104B74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честву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, нашей общей Родине — России; приводить примеры сотрудничества последователей традиционных религий;</w:t>
      </w:r>
    </w:p>
    <w:p w:rsidR="00104B74" w:rsidRPr="00104B74" w:rsidRDefault="00104B74" w:rsidP="00104B74">
      <w:pPr>
        <w:rPr>
          <w:lang w:val="ru-RU"/>
        </w:rPr>
        <w:sectPr w:rsidR="00104B74" w:rsidRPr="00104B74">
          <w:pgSz w:w="11900" w:h="16840"/>
          <w:pgMar w:top="286" w:right="764" w:bottom="438" w:left="1086" w:header="720" w:footer="720" w:gutter="0"/>
          <w:cols w:space="720" w:equalWidth="0">
            <w:col w:w="10049" w:space="0"/>
          </w:cols>
          <w:docGrid w:linePitch="360"/>
        </w:sectPr>
      </w:pPr>
    </w:p>
    <w:p w:rsidR="00104B74" w:rsidRPr="00104B74" w:rsidRDefault="00104B74" w:rsidP="00104B74">
      <w:pPr>
        <w:autoSpaceDE w:val="0"/>
        <w:autoSpaceDN w:val="0"/>
        <w:spacing w:after="108" w:line="220" w:lineRule="exact"/>
        <w:rPr>
          <w:lang w:val="ru-RU"/>
        </w:rPr>
      </w:pPr>
    </w:p>
    <w:p w:rsidR="00104B74" w:rsidRPr="00104B74" w:rsidRDefault="00104B74" w:rsidP="00104B74">
      <w:pPr>
        <w:autoSpaceDE w:val="0"/>
        <w:autoSpaceDN w:val="0"/>
        <w:spacing w:after="0" w:line="271" w:lineRule="auto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называть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104B74" w:rsidRPr="00104B74" w:rsidRDefault="00104B74" w:rsidP="00104B74">
      <w:pPr>
        <w:autoSpaceDE w:val="0"/>
        <w:autoSpaceDN w:val="0"/>
        <w:spacing w:before="238" w:after="0" w:line="262" w:lineRule="auto"/>
        <w:ind w:right="288"/>
        <w:rPr>
          <w:lang w:val="ru-RU"/>
        </w:rPr>
      </w:pPr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—  выражать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своими словами понимание человеческого достоинства, ценности человеческой жизни в исламской духовно-нравственной культуре, традиции.</w:t>
      </w:r>
    </w:p>
    <w:p w:rsidR="00104B74" w:rsidRPr="00104B74" w:rsidRDefault="00104B74" w:rsidP="00104B74">
      <w:pPr>
        <w:rPr>
          <w:lang w:val="ru-RU"/>
        </w:rPr>
        <w:sectPr w:rsidR="00104B74" w:rsidRPr="00104B74">
          <w:pgSz w:w="11900" w:h="16840"/>
          <w:pgMar w:top="328" w:right="898" w:bottom="1440" w:left="1086" w:header="720" w:footer="720" w:gutter="0"/>
          <w:cols w:space="720" w:equalWidth="0">
            <w:col w:w="9916" w:space="0"/>
          </w:cols>
          <w:docGrid w:linePitch="360"/>
        </w:sectPr>
      </w:pPr>
    </w:p>
    <w:p w:rsidR="00104B74" w:rsidRPr="00104B74" w:rsidRDefault="00104B74" w:rsidP="00104B74">
      <w:pPr>
        <w:autoSpaceDE w:val="0"/>
        <w:autoSpaceDN w:val="0"/>
        <w:spacing w:after="64" w:line="220" w:lineRule="exact"/>
        <w:rPr>
          <w:lang w:val="ru-RU"/>
        </w:rPr>
      </w:pPr>
    </w:p>
    <w:p w:rsidR="00104B74" w:rsidRDefault="00104B74" w:rsidP="00104B74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418"/>
        <w:gridCol w:w="530"/>
        <w:gridCol w:w="1104"/>
        <w:gridCol w:w="1140"/>
        <w:gridCol w:w="806"/>
        <w:gridCol w:w="4538"/>
        <w:gridCol w:w="1116"/>
        <w:gridCol w:w="1382"/>
      </w:tblGrid>
      <w:tr w:rsidR="00104B74" w:rsidTr="00B76116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4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104B74" w:rsidTr="00B76116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B74" w:rsidRDefault="00104B74" w:rsidP="00B76116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B74" w:rsidRDefault="00104B74" w:rsidP="00B76116"/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B74" w:rsidRDefault="00104B74" w:rsidP="00B76116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B74" w:rsidRDefault="00104B74" w:rsidP="00B76116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B74" w:rsidRDefault="00104B74" w:rsidP="00B76116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B74" w:rsidRDefault="00104B74" w:rsidP="00B76116"/>
        </w:tc>
      </w:tr>
      <w:tr w:rsidR="00104B74" w:rsidTr="00B7611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Основы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исламской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культуры</w:t>
            </w:r>
            <w:proofErr w:type="spellEnd"/>
          </w:p>
        </w:tc>
      </w:tr>
      <w:tr w:rsidR="00104B74" w:rsidTr="00B76116">
        <w:trPr>
          <w:trHeight w:hRule="exact" w:val="2078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4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Россия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—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наша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Родина</w:t>
            </w:r>
            <w:proofErr w:type="spellEnd"/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45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учебника;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Ориентироваться в тексте учебника, разбираться в условных обозначениях учебника и применять систему условных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обозначений при выполнении заданий;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Размышлять о роли духовных традиций в жизни народов России, о культурных традициях и их значении в жизни человека, семьи, общества;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ключевые понятия урока в устной и письменной речи при анализе и оценке фактов и явлений действительности; Показывать границы Российской Федерации на карте;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</w:tr>
      <w:tr w:rsidR="00104B74" w:rsidTr="00B76116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Культура и религия. Введение в исламскую духовную традицию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понятия: ислам, мусульмане, исламская религия; пересказывать историю происхождения ислама, его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основателя — пророка Мухаммада; описывать главный храм мусульман — Каабу в Мекке; главную книгу мусульман —Коран, святые места мусульман;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Осуществлять словарную и графическую работу при освоении новой лексики;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Осуществлять поиск необходимой информации в тексте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учебника и в электронном приложении к учебнику;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47" w:lineRule="auto"/>
              <w:ind w:left="72" w:right="72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https://infourok.ru// https://resh.edu.ru// https://edcoo.ru//</w:t>
            </w:r>
          </w:p>
        </w:tc>
      </w:tr>
      <w:tr w:rsidR="00104B74" w:rsidTr="00B76116">
        <w:trPr>
          <w:trHeight w:hRule="exact" w:val="30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76" w:after="0" w:line="245" w:lineRule="auto"/>
              <w:ind w:left="72" w:right="1008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Пророк Мухаммад — образец человека и учитель нравственности в исламской традиции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понятия: пророк, посланник, основатель ислама, вознесение, знамение;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 жизнь пророка Мухаммада, святыню ислама — Купол Скалы;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деятельности пророка Мухаммада по фактам из учебника, электронного приложения и рабочей тетради;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главные события из повествования; составлять план текста учебника; корректировать формулировки плана текста; Находить в тексте учебника ключевые понятия темы: посланник, пророк, основатель ислама; использовать их в устных и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письменных высказываниях;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личностные качества человека;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Работать в группе и представлять результаты коллективной работы;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6" w:after="0" w:line="250" w:lineRule="auto"/>
              <w:ind w:left="72" w:right="72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https://infourok.ru// https://resh.edu.ru// https://edcoo.ru//</w:t>
            </w:r>
          </w:p>
        </w:tc>
      </w:tr>
    </w:tbl>
    <w:p w:rsidR="00104B74" w:rsidRDefault="00104B74" w:rsidP="00104B74">
      <w:pPr>
        <w:autoSpaceDE w:val="0"/>
        <w:autoSpaceDN w:val="0"/>
        <w:spacing w:after="0" w:line="14" w:lineRule="exact"/>
      </w:pPr>
    </w:p>
    <w:p w:rsidR="00104B74" w:rsidRDefault="00104B74" w:rsidP="00104B74">
      <w:pPr>
        <w:sectPr w:rsidR="00104B74">
          <w:pgSz w:w="16840" w:h="11900"/>
          <w:pgMar w:top="282" w:right="640" w:bottom="119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04B74" w:rsidRDefault="00104B74" w:rsidP="00104B7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418"/>
        <w:gridCol w:w="530"/>
        <w:gridCol w:w="1104"/>
        <w:gridCol w:w="1140"/>
        <w:gridCol w:w="806"/>
        <w:gridCol w:w="4538"/>
        <w:gridCol w:w="1116"/>
        <w:gridCol w:w="1382"/>
      </w:tblGrid>
      <w:tr w:rsidR="00104B74" w:rsidTr="00B76116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Коран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Сунна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текст, находить в нём незнакомые слова, выяснять их значение;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Давать определения понятий: Коран, сура, </w:t>
            </w:r>
            <w:proofErr w:type="spellStart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аят</w:t>
            </w:r>
            <w:proofErr w:type="spellEnd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Сунна, хадисы; Описывать основные содержательные составляющие священных книг исламской культуры; формулировать своё мнение о их значении в жизни мусульман; устанавливать связь между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религиозной (исламской) культурой и поведением людей;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ценностный смысл в хадисах, </w:t>
            </w:r>
            <w:proofErr w:type="spellStart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аятах</w:t>
            </w:r>
            <w:proofErr w:type="spellEnd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объяснять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практические ситуации в повседневной жизни, соотносить собственные поступки с поучительными историями о жизни пророка Мухаммада;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Работать в группе и представлять результаты коллективной работы;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47" w:lineRule="auto"/>
              <w:ind w:left="72" w:right="72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https://infourok.ru// https://resh.edu.ru// https://edcoo.ru//</w:t>
            </w:r>
          </w:p>
        </w:tc>
      </w:tr>
      <w:tr w:rsidR="00104B74" w:rsidTr="00B76116">
        <w:trPr>
          <w:trHeight w:hRule="exact" w:val="22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 что верят правоверные мусульмане (вера в Аллаха, в ангелов и посланников Бога, в Божественные Писания, в Судный день, в предопределение)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пересказывать учебный текст;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слов (терминов и понятий) с опорой на текст учебника;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знакомые слова в новом мировоззренческом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контексте;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грехопадении Прародителей, о заповедях, о роли труда в жизни православных христиан;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Устанавливать логическую связь между фактами; участвовать в беседе;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Соотносить изученное с примерами из жизни, литературных произведений;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6" w:after="0" w:line="250" w:lineRule="auto"/>
              <w:ind w:left="72" w:right="72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https://infourok.ru// https://resh.edu.ru// https://edcoo.ru//</w:t>
            </w:r>
          </w:p>
        </w:tc>
      </w:tr>
      <w:tr w:rsidR="00104B74" w:rsidTr="00B76116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Пять столпов исламской веры Обязанности мусульман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Изучать ключевые понятия урока: столпы веры в исламе, </w:t>
            </w:r>
            <w:proofErr w:type="spellStart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шахада</w:t>
            </w:r>
            <w:proofErr w:type="spellEnd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намаз, ураза, </w:t>
            </w:r>
            <w:proofErr w:type="spellStart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закят</w:t>
            </w:r>
            <w:proofErr w:type="spellEnd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хадж; пятничные молитвы, муэдзин, имам, мечеть, минарет, правила поведения в мечети, омовение;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воздержание, Рамадан, Ураза-байрам; пожертвование, </w:t>
            </w:r>
            <w:proofErr w:type="spellStart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садака</w:t>
            </w:r>
            <w:proofErr w:type="spellEnd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подаяние;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 различные явления исламской духовной традиции и культуры;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Перечислять религиозные обязанности мусульман;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правилах поведения в мечети;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Называть правила, соблюдаемые мусульманами во время поста; Анализировать и интерпретировать прочитанный текст;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50" w:lineRule="auto"/>
              <w:ind w:left="72" w:right="72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https://infourok.ru// https://resh.edu.ru// https://edcoo.ru//</w:t>
            </w:r>
          </w:p>
        </w:tc>
      </w:tr>
      <w:tr w:rsidR="00104B74" w:rsidTr="00B76116">
        <w:trPr>
          <w:trHeight w:hRule="exact" w:val="14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Творческие работы учащихся.</w:t>
            </w:r>
          </w:p>
          <w:p w:rsidR="00104B74" w:rsidRPr="00104B74" w:rsidRDefault="00104B74" w:rsidP="00B76116">
            <w:pPr>
              <w:autoSpaceDE w:val="0"/>
              <w:autoSpaceDN w:val="0"/>
              <w:spacing w:before="20" w:after="0" w:line="245" w:lineRule="auto"/>
              <w:ind w:left="72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Доработка творческих работ учащихся при участии взрослых и друзей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Обобщать и систематизировать знания; планировать и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корректировать самостоятельную работу; работать в группе; Раскрывать смысловое содержание иллюстраций, связывать графическое и текстовое представление информации;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Находить нужную информацию в печатных и электронных источниках, отбирать нужный материал в соответствии с поставленной задачей;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47" w:lineRule="auto"/>
              <w:ind w:left="72" w:right="72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https://infourok.ru// https://resh.edu.ru// https://edcoo.ru//</w:t>
            </w:r>
          </w:p>
        </w:tc>
      </w:tr>
    </w:tbl>
    <w:p w:rsidR="00104B74" w:rsidRDefault="00104B74" w:rsidP="00104B74">
      <w:pPr>
        <w:autoSpaceDE w:val="0"/>
        <w:autoSpaceDN w:val="0"/>
        <w:spacing w:after="0" w:line="14" w:lineRule="exact"/>
      </w:pPr>
    </w:p>
    <w:p w:rsidR="00104B74" w:rsidRDefault="00104B74" w:rsidP="00104B74">
      <w:pPr>
        <w:sectPr w:rsidR="00104B74">
          <w:pgSz w:w="16840" w:h="11900"/>
          <w:pgMar w:top="284" w:right="640" w:bottom="121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04B74" w:rsidRDefault="00104B74" w:rsidP="00104B7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418"/>
        <w:gridCol w:w="530"/>
        <w:gridCol w:w="1104"/>
        <w:gridCol w:w="1140"/>
        <w:gridCol w:w="806"/>
        <w:gridCol w:w="4538"/>
        <w:gridCol w:w="1116"/>
        <w:gridCol w:w="1382"/>
      </w:tblGrid>
      <w:tr w:rsidR="00104B74" w:rsidTr="00B76116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45" w:lineRule="auto"/>
              <w:ind w:left="72" w:right="316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История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ислама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России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текст, находить в нём незнакомые слова и выражения, выяснять их значение;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Изучать основные понятия урока: народы России, исповедующие ислам; горцы, булгары, татары, башкиры, Средняя Азия;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особенности развития и значение исламской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культуры в истории России, в формировании духовных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традиций многонационального российского общества;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Работать с картой России, показывать места проживания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народов, исповедующих ислам;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 том, как народы России принимали ислам;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47" w:lineRule="auto"/>
              <w:ind w:left="72" w:right="72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https://infourok.ru// https://resh.edu.ru// https://edcoo.ru//</w:t>
            </w:r>
          </w:p>
        </w:tc>
      </w:tr>
      <w:tr w:rsidR="00104B74" w:rsidTr="00B76116">
        <w:trPr>
          <w:trHeight w:hRule="exact" w:val="236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Добро и зло. Нравственные ценности ислама: сотворение добра, дружба и взаимопомощь, семья в исламе, родители и дети, отношение к старшим, традиции гостеприимства, ценность и польза образования. Милосердие, любовь к ближнему. Долг и ответственность. Отношение к труду.</w:t>
            </w:r>
          </w:p>
          <w:p w:rsidR="00104B74" w:rsidRPr="00104B74" w:rsidRDefault="00104B74" w:rsidP="00B76116">
            <w:pPr>
              <w:autoSpaceDE w:val="0"/>
              <w:autoSpaceDN w:val="0"/>
              <w:spacing w:before="18" w:after="0" w:line="245" w:lineRule="auto"/>
              <w:ind w:left="72" w:right="2016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Золотое правило нравственности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 исламе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текст, находить в нём незнакомые слова и выражения, выяснять их значение;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Изучать основные понятия урока: нравственные ценности, счастье, добрые отношения, любовь к Родине;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общечеловеческие ценности, анализировать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жизненные ситуации, выбирать нравственные формы поведения, сопоставляя их с нормами религиозной (исламской) культуры; слушать собеседника и излагать своё мнение, участвовать в беседе;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Проверять себя и самостоятельно оценивать свои достижения;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6" w:after="0" w:line="250" w:lineRule="auto"/>
              <w:ind w:left="72" w:right="72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https://infourok.ru// https://resh.edu.ru// https://edcoo.ru//</w:t>
            </w:r>
          </w:p>
        </w:tc>
      </w:tr>
      <w:tr w:rsidR="00104B74" w:rsidRPr="00491A73" w:rsidTr="00B76116">
        <w:trPr>
          <w:trHeight w:hRule="exact" w:val="35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ind w:left="72"/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Наука, искусство — достижения исламской культуры.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Мечеть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 виды искусства в исламе, их особенности: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декоративно-прикладное искусство, каллиграфия, орнаменты, геометрический узор, </w:t>
            </w:r>
            <w:proofErr w:type="spellStart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шамаилы</w:t>
            </w:r>
            <w:proofErr w:type="spellEnd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архитектура: мечети, минареты, мавзолеи, дворцы, медресе; декор, изразцовые плитки и т. д.; Обосновывать значение произведений искусства в жизни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общества, ценность образования как личную потребность в самосовершенствовании и саморазвитии;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роль искусства и науки в развитии исламской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культуры;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 отдельные произведения исламского искусства; Рассказывать об одном из видных мусульманских ученых, об архитектуре исламского мира;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Уметь представлять доклады, сообщения, презентации о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достижениях мусульман в развитии научных знаний из разных областей, используя различный иллюстративный ряд (плакаты, макеты, отдельные слайды, таблицы, графики, схемы и др.);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Тестирование;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78" w:after="0" w:line="247" w:lineRule="auto"/>
              <w:ind w:left="72" w:right="7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edcoo</w:t>
            </w:r>
            <w:proofErr w:type="spellEnd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//</w:t>
            </w:r>
          </w:p>
        </w:tc>
      </w:tr>
      <w:tr w:rsidR="00104B74" w:rsidTr="00B76116">
        <w:trPr>
          <w:trHeight w:hRule="exact" w:val="20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1.11.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Праздники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ислама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Воспринимать на слух прочитанное;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 праздники мусульман, особенности праздников в исламской религиозной культуре, ритуалы и традиции;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роль и значение праздников для мусульман — Курбан-байрам, Ураза-байрам, Сабантуй, </w:t>
            </w:r>
            <w:proofErr w:type="spellStart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Навруз</w:t>
            </w:r>
            <w:proofErr w:type="spellEnd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Маулид</w:t>
            </w:r>
            <w:proofErr w:type="spellEnd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Лейлят</w:t>
            </w:r>
            <w:proofErr w:type="spellEnd"/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аль-кадр и др.;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праздниках на основе проектных презентаций; Обосновывать нравственный смысл ритуальных действий,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поведения верующих во время праздников;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Прогнозировать содержание урока;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47" w:lineRule="auto"/>
              <w:ind w:left="72" w:right="72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https://infourok.ru// https://resh.edu.ru// https://edcoo.ru//</w:t>
            </w:r>
          </w:p>
        </w:tc>
      </w:tr>
    </w:tbl>
    <w:p w:rsidR="00104B74" w:rsidRDefault="00104B74" w:rsidP="00104B74">
      <w:pPr>
        <w:autoSpaceDE w:val="0"/>
        <w:autoSpaceDN w:val="0"/>
        <w:spacing w:after="0" w:line="14" w:lineRule="exact"/>
      </w:pPr>
    </w:p>
    <w:p w:rsidR="00104B74" w:rsidRDefault="00104B74" w:rsidP="00104B74">
      <w:pPr>
        <w:sectPr w:rsidR="00104B74">
          <w:pgSz w:w="16840" w:h="11900"/>
          <w:pgMar w:top="284" w:right="640" w:bottom="53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04B74" w:rsidRDefault="00104B74" w:rsidP="00104B7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418"/>
        <w:gridCol w:w="530"/>
        <w:gridCol w:w="1104"/>
        <w:gridCol w:w="1140"/>
        <w:gridCol w:w="806"/>
        <w:gridCol w:w="4538"/>
        <w:gridCol w:w="1116"/>
        <w:gridCol w:w="1382"/>
      </w:tblGrid>
      <w:tr w:rsidR="00104B74" w:rsidTr="00B76116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1.12.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Любовь и уважение к Отечеству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Прогнозировать содержание урока;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текст, находить в нём незнакомые и непонятные слова и выражения, выяснять их значение;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понятия: служение, патриотизм;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Закреплять и систематизировать представления об основном содержании учебника, важнейших понятиях предмета; знания о духовных традициях многонационального народа России, о духовном мире человека, о роли культурных традиций в жизни человека, семьи, общества; о ценности любви в отношениях между людьми и по отношению к Родине; о ключевом понятии урока: служение Родине — патриотизм;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Отвечать на учебные вопросы, соотносить определения с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понятиями; делать выводы; правильно использовать основные понятия предмета в устной и письменной речи;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8" w:after="0" w:line="247" w:lineRule="auto"/>
              <w:ind w:left="72" w:right="72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https://infourok.ru// https://resh.edu.ru// https://edcoo.ru//</w:t>
            </w:r>
          </w:p>
        </w:tc>
      </w:tr>
      <w:tr w:rsidR="00104B74" w:rsidTr="00B76116">
        <w:trPr>
          <w:trHeight w:hRule="exact" w:val="328"/>
        </w:trPr>
        <w:tc>
          <w:tcPr>
            <w:tcW w:w="4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</w:tr>
    </w:tbl>
    <w:p w:rsidR="00104B74" w:rsidRDefault="00104B74" w:rsidP="00104B74">
      <w:pPr>
        <w:autoSpaceDE w:val="0"/>
        <w:autoSpaceDN w:val="0"/>
        <w:spacing w:after="0" w:line="14" w:lineRule="exact"/>
      </w:pPr>
    </w:p>
    <w:p w:rsidR="00104B74" w:rsidRDefault="00104B74" w:rsidP="00104B74">
      <w:pPr>
        <w:sectPr w:rsidR="00104B74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04B74" w:rsidRDefault="00104B74" w:rsidP="00104B74">
      <w:pPr>
        <w:autoSpaceDE w:val="0"/>
        <w:autoSpaceDN w:val="0"/>
        <w:spacing w:after="78" w:line="220" w:lineRule="exact"/>
      </w:pPr>
    </w:p>
    <w:p w:rsidR="00104B74" w:rsidRDefault="00104B74" w:rsidP="00104B74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104B74" w:rsidTr="00B76116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104B74" w:rsidTr="00B76116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B74" w:rsidRDefault="00104B74" w:rsidP="00B76116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B74" w:rsidRDefault="00104B74" w:rsidP="00B76116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B74" w:rsidRDefault="00104B74" w:rsidP="00B76116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B74" w:rsidRDefault="00104B74" w:rsidP="00B76116"/>
        </w:tc>
      </w:tr>
      <w:tr w:rsidR="00104B74" w:rsidTr="00B76116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Как работать с </w:t>
            </w:r>
            <w:r w:rsidRPr="00104B74">
              <w:rPr>
                <w:lang w:val="ru-RU"/>
              </w:rPr>
              <w:br/>
            </w:r>
            <w:proofErr w:type="spellStart"/>
            <w:r w:rsidRPr="00104B7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учебником.Россия</w:t>
            </w:r>
            <w:proofErr w:type="spellEnd"/>
            <w:r w:rsidRPr="00104B7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— наша Родина.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Колыбель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ислама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100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100" w:after="0" w:line="262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Пророк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Мухаммад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–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основатель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ислама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100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пророчества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Чудесное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пророка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Хиджра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Коран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Сунна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Аллаха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Божественные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Посланники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Аллаха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Вера в Судный день и судьбу.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12.11.2022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мусульман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100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Поклонение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Аллаху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Пост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месяц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рамадан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Пожертвование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Всевышнего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4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Поломничество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Мекку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04B74" w:rsidRDefault="00104B74" w:rsidP="00104B74">
      <w:pPr>
        <w:autoSpaceDE w:val="0"/>
        <w:autoSpaceDN w:val="0"/>
        <w:spacing w:after="0" w:line="14" w:lineRule="exact"/>
      </w:pPr>
    </w:p>
    <w:p w:rsidR="00104B74" w:rsidRDefault="00104B74" w:rsidP="00104B74">
      <w:pPr>
        <w:sectPr w:rsidR="00104B74">
          <w:pgSz w:w="11900" w:h="16840"/>
          <w:pgMar w:top="298" w:right="650" w:bottom="9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04B74" w:rsidRDefault="00104B74" w:rsidP="00104B7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104B74" w:rsidTr="00B76116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Творческие работы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учащихся. Культовые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сооружения, мусульманские мечети Чеченской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республики.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ислама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Нравственные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ислама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Сотворение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добра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Дружба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взаимопомощь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исламе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Родители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Отношение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старшим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гостеприимства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115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Ценность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польза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Ислам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ислама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01.04.2023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мусульман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100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Любовь и уважение к Отечеству.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 жить по мусульманским заповедям сегодня.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Святыни православия,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ислама, буддизма, иудаизма.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Основные нравственные заповеди православия,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ислама, буддизма,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иудаизма, светской этики.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04B74" w:rsidRDefault="00104B74" w:rsidP="00104B74">
      <w:pPr>
        <w:autoSpaceDE w:val="0"/>
        <w:autoSpaceDN w:val="0"/>
        <w:spacing w:after="0" w:line="14" w:lineRule="exact"/>
      </w:pPr>
    </w:p>
    <w:p w:rsidR="00104B74" w:rsidRDefault="00104B74" w:rsidP="00104B74">
      <w:pPr>
        <w:sectPr w:rsidR="00104B74">
          <w:pgSz w:w="11900" w:h="16840"/>
          <w:pgMar w:top="284" w:right="650" w:bottom="41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04B74" w:rsidRDefault="00104B74" w:rsidP="00104B7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104B74" w:rsidTr="00B7611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Отношение к труду и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природе православии, </w:t>
            </w:r>
            <w:r w:rsidRPr="00104B74">
              <w:rPr>
                <w:lang w:val="ru-RU"/>
              </w:rPr>
              <w:br/>
            </w:r>
            <w:r w:rsidRPr="00104B7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исламе, буддизме, иудаизме, светской этике.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Резерв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.</w:t>
            </w:r>
            <w:proofErr w:type="gram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04B74" w:rsidTr="00B76116">
        <w:trPr>
          <w:trHeight w:hRule="exact" w:val="808"/>
        </w:trPr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Pr="00104B74" w:rsidRDefault="00104B74" w:rsidP="00B7611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04B7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04B74" w:rsidRDefault="00104B74" w:rsidP="00B76116"/>
        </w:tc>
      </w:tr>
    </w:tbl>
    <w:p w:rsidR="00104B74" w:rsidRDefault="00104B74" w:rsidP="00104B74">
      <w:pPr>
        <w:autoSpaceDE w:val="0"/>
        <w:autoSpaceDN w:val="0"/>
        <w:spacing w:after="0" w:line="14" w:lineRule="exact"/>
      </w:pPr>
    </w:p>
    <w:p w:rsidR="00104B74" w:rsidRDefault="00104B74" w:rsidP="00104B74">
      <w:pPr>
        <w:sectPr w:rsidR="00104B74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04B74" w:rsidRDefault="00104B74" w:rsidP="00104B74">
      <w:pPr>
        <w:autoSpaceDE w:val="0"/>
        <w:autoSpaceDN w:val="0"/>
        <w:spacing w:after="78" w:line="220" w:lineRule="exact"/>
      </w:pPr>
    </w:p>
    <w:p w:rsidR="00104B74" w:rsidRPr="00104B74" w:rsidRDefault="00104B74" w:rsidP="00104B74">
      <w:pPr>
        <w:autoSpaceDE w:val="0"/>
        <w:autoSpaceDN w:val="0"/>
        <w:spacing w:after="0" w:line="230" w:lineRule="auto"/>
        <w:rPr>
          <w:lang w:val="ru-RU"/>
        </w:rPr>
      </w:pPr>
      <w:r w:rsidRPr="00104B7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:rsidR="00104B74" w:rsidRPr="00104B74" w:rsidRDefault="00104B74" w:rsidP="00104B74">
      <w:pPr>
        <w:autoSpaceDE w:val="0"/>
        <w:autoSpaceDN w:val="0"/>
        <w:spacing w:before="346" w:after="0" w:line="230" w:lineRule="auto"/>
        <w:rPr>
          <w:lang w:val="ru-RU"/>
        </w:rPr>
      </w:pPr>
      <w:r w:rsidRPr="00104B74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104B74" w:rsidRPr="00104B74" w:rsidRDefault="00104B74" w:rsidP="00104B74">
      <w:pPr>
        <w:autoSpaceDE w:val="0"/>
        <w:autoSpaceDN w:val="0"/>
        <w:spacing w:before="166" w:after="0"/>
        <w:ind w:right="288"/>
        <w:rPr>
          <w:lang w:val="ru-RU"/>
        </w:rPr>
      </w:pP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Основы религиозных культур и светской этики. Основы исламской культуры. 4 класс/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Амиров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Р.Б., 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Насртдинова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Ю.А., Савченко К.В.; под редакцией Шапошниковой Т.Д., ООО «ДРОФА»; </w:t>
      </w:r>
      <w:proofErr w:type="spellStart"/>
      <w:proofErr w:type="gram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АО«</w:t>
      </w:r>
      <w:proofErr w:type="gram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Издательство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Просвещение»; </w:t>
      </w:r>
      <w:r w:rsidRPr="00104B74">
        <w:rPr>
          <w:lang w:val="ru-RU"/>
        </w:rPr>
        <w:br/>
      </w: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104B74" w:rsidRPr="00491A73" w:rsidRDefault="00104B74" w:rsidP="00104B74">
      <w:pPr>
        <w:autoSpaceDE w:val="0"/>
        <w:autoSpaceDN w:val="0"/>
        <w:spacing w:before="262" w:after="0" w:line="230" w:lineRule="auto"/>
        <w:rPr>
          <w:lang w:val="ru-RU"/>
        </w:rPr>
      </w:pPr>
      <w:r w:rsidRPr="00491A73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104B74" w:rsidRPr="00104B74" w:rsidRDefault="00104B74" w:rsidP="00104B74">
      <w:pPr>
        <w:autoSpaceDE w:val="0"/>
        <w:autoSpaceDN w:val="0"/>
        <w:spacing w:before="166" w:after="0" w:line="274" w:lineRule="auto"/>
        <w:ind w:right="288"/>
        <w:rPr>
          <w:lang w:val="ru-RU"/>
        </w:rPr>
      </w:pP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Поурочные разработки к учебнику Основы исламской культуры 4 класс/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Амирова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Р.Б., </w:t>
      </w:r>
      <w:proofErr w:type="spellStart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Насртдинова</w:t>
      </w:r>
      <w:proofErr w:type="spellEnd"/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 Ю.А., Савченко К.В.; под редакцией Шапошниковой Т.Д., ООО «ДРОФА»; АО «Издательство Просвещение»;</w:t>
      </w:r>
    </w:p>
    <w:p w:rsidR="00104B74" w:rsidRPr="00104B74" w:rsidRDefault="00104B74" w:rsidP="00104B74">
      <w:pPr>
        <w:autoSpaceDE w:val="0"/>
        <w:autoSpaceDN w:val="0"/>
        <w:spacing w:before="262" w:after="0" w:line="230" w:lineRule="auto"/>
        <w:rPr>
          <w:lang w:val="ru-RU"/>
        </w:rPr>
      </w:pPr>
      <w:r w:rsidRPr="00104B74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104B74" w:rsidRPr="00491A73" w:rsidRDefault="00104B74" w:rsidP="00104B74">
      <w:pPr>
        <w:autoSpaceDE w:val="0"/>
        <w:autoSpaceDN w:val="0"/>
        <w:spacing w:before="166" w:after="0" w:line="283" w:lineRule="auto"/>
        <w:ind w:right="748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491A73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numi</w:t>
      </w:r>
      <w:proofErr w:type="spellEnd"/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 xml:space="preserve">/3130 </w:t>
      </w:r>
      <w:r w:rsidRPr="00491A73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interneturok</w:t>
      </w:r>
      <w:proofErr w:type="spellEnd"/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91A73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nachalka</w:t>
      </w:r>
      <w:proofErr w:type="spellEnd"/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info</w:t>
      </w:r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491A73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infourok</w:t>
      </w:r>
      <w:proofErr w:type="spellEnd"/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 xml:space="preserve">// </w:t>
      </w:r>
      <w:r w:rsidRPr="00491A73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 xml:space="preserve">// </w:t>
      </w:r>
      <w:r w:rsidRPr="00491A73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edcoo</w:t>
      </w:r>
      <w:proofErr w:type="spellEnd"/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>//</w:t>
      </w:r>
    </w:p>
    <w:p w:rsidR="00104B74" w:rsidRPr="00491A73" w:rsidRDefault="00104B74" w:rsidP="00104B74">
      <w:pPr>
        <w:rPr>
          <w:lang w:val="ru-RU"/>
        </w:rPr>
        <w:sectPr w:rsidR="00104B74" w:rsidRPr="00491A73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04B74" w:rsidRPr="00491A73" w:rsidRDefault="00104B74" w:rsidP="00104B74">
      <w:pPr>
        <w:autoSpaceDE w:val="0"/>
        <w:autoSpaceDN w:val="0"/>
        <w:spacing w:after="78" w:line="220" w:lineRule="exact"/>
        <w:rPr>
          <w:lang w:val="ru-RU"/>
        </w:rPr>
      </w:pPr>
    </w:p>
    <w:p w:rsidR="00104B74" w:rsidRPr="00491A73" w:rsidRDefault="00104B74" w:rsidP="00104B74">
      <w:pPr>
        <w:autoSpaceDE w:val="0"/>
        <w:autoSpaceDN w:val="0"/>
        <w:spacing w:after="0" w:line="230" w:lineRule="auto"/>
        <w:rPr>
          <w:lang w:val="ru-RU"/>
        </w:rPr>
      </w:pPr>
      <w:r w:rsidRPr="00491A73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104B74" w:rsidRPr="00491A73" w:rsidRDefault="00104B74" w:rsidP="00104B74">
      <w:pPr>
        <w:autoSpaceDE w:val="0"/>
        <w:autoSpaceDN w:val="0"/>
        <w:spacing w:before="346" w:after="0" w:line="302" w:lineRule="auto"/>
        <w:ind w:right="7200"/>
        <w:jc w:val="center"/>
        <w:rPr>
          <w:lang w:val="ru-RU"/>
        </w:rPr>
      </w:pPr>
      <w:r w:rsidRPr="00491A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491A73">
        <w:rPr>
          <w:lang w:val="ru-RU"/>
        </w:rPr>
        <w:br/>
      </w:r>
      <w:r w:rsidRPr="00491A73">
        <w:rPr>
          <w:rFonts w:ascii="Times New Roman" w:eastAsia="Times New Roman" w:hAnsi="Times New Roman"/>
          <w:color w:val="000000"/>
          <w:sz w:val="24"/>
          <w:lang w:val="ru-RU"/>
        </w:rPr>
        <w:t>Презентации и видеоматериалы</w:t>
      </w:r>
    </w:p>
    <w:p w:rsidR="00104B74" w:rsidRPr="00104B74" w:rsidRDefault="00104B74" w:rsidP="00104B74">
      <w:pPr>
        <w:autoSpaceDE w:val="0"/>
        <w:autoSpaceDN w:val="0"/>
        <w:spacing w:before="262" w:after="0" w:line="300" w:lineRule="auto"/>
        <w:ind w:right="720"/>
        <w:rPr>
          <w:lang w:val="ru-RU"/>
        </w:rPr>
      </w:pPr>
      <w:r w:rsidRPr="00104B7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ЛАБОРАТОРНЫХ, ПРАКТИЧЕСКИХ РАБОТ, ДЕМОНСТРАЦИЙ </w:t>
      </w:r>
      <w:r w:rsidRPr="00104B74">
        <w:rPr>
          <w:lang w:val="ru-RU"/>
        </w:rPr>
        <w:br/>
      </w: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Компьютер, Мультимедийный проектор, </w:t>
      </w:r>
      <w:r>
        <w:rPr>
          <w:rFonts w:ascii="Times New Roman" w:eastAsia="Times New Roman" w:hAnsi="Times New Roman"/>
          <w:color w:val="000000"/>
          <w:sz w:val="24"/>
        </w:rPr>
        <w:t>DVD</w:t>
      </w:r>
      <w:r w:rsidRPr="00104B74">
        <w:rPr>
          <w:rFonts w:ascii="Times New Roman" w:eastAsia="Times New Roman" w:hAnsi="Times New Roman"/>
          <w:color w:val="000000"/>
          <w:sz w:val="24"/>
          <w:lang w:val="ru-RU"/>
        </w:rPr>
        <w:t>-проектор, интерактивная доска и др.</w:t>
      </w:r>
    </w:p>
    <w:p w:rsidR="00104B74" w:rsidRPr="00104B74" w:rsidRDefault="00104B74" w:rsidP="00104B74">
      <w:pPr>
        <w:rPr>
          <w:lang w:val="ru-RU"/>
        </w:rPr>
        <w:sectPr w:rsidR="00104B74" w:rsidRPr="00104B74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04B74" w:rsidRPr="00104B74" w:rsidRDefault="00104B74" w:rsidP="00104B74">
      <w:pPr>
        <w:rPr>
          <w:lang w:val="ru-RU"/>
        </w:rPr>
      </w:pPr>
    </w:p>
    <w:p w:rsidR="001A550D" w:rsidRPr="00104B74" w:rsidRDefault="00491A73">
      <w:pPr>
        <w:rPr>
          <w:lang w:val="ru-RU"/>
        </w:rPr>
      </w:pPr>
    </w:p>
    <w:sectPr w:rsidR="001A550D" w:rsidRPr="00104B74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246"/>
    <w:rsid w:val="00104B74"/>
    <w:rsid w:val="002379F3"/>
    <w:rsid w:val="003B6302"/>
    <w:rsid w:val="00491A73"/>
    <w:rsid w:val="006F6676"/>
    <w:rsid w:val="00FB0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14ABF0-AE85-4041-AC43-5B0759C66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B74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1A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1A73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4228</Words>
  <Characters>24105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</dc:creator>
  <cp:keywords/>
  <dc:description/>
  <cp:lastModifiedBy>Манзаъ</cp:lastModifiedBy>
  <cp:revision>3</cp:revision>
  <cp:lastPrinted>2022-09-27T09:12:00Z</cp:lastPrinted>
  <dcterms:created xsi:type="dcterms:W3CDTF">2022-09-27T09:12:00Z</dcterms:created>
  <dcterms:modified xsi:type="dcterms:W3CDTF">2022-09-27T09:12:00Z</dcterms:modified>
</cp:coreProperties>
</file>